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3A1AB6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6CC9E42"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AF55A2" w:rsidRPr="00AF55A2">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AE1B38"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AE1B38"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4276380" w:rsidR="00C52B44" w:rsidRDefault="00C52B44" w:rsidP="00C52B44">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1</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w:instrText>
            </w:r>
            <w:r w:rsidR="00AE1B38">
              <w:rPr>
                <w:noProof/>
              </w:rPr>
              <w:fldChar w:fldCharType="end"/>
            </w:r>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AE1B38"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F1EC408" w:rsidR="00FA1685" w:rsidRDefault="00FA1685" w:rsidP="00FA1685">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1</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2</w:instrText>
            </w:r>
            <w:r w:rsidR="00AE1B38">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F25E0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AF55A2" w:rsidRPr="00AF55A2">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7F41989" w:rsidR="0024500F" w:rsidRDefault="0024500F" w:rsidP="0024500F">
            <w:pPr>
              <w:pStyle w:val="EquationNumberStyle"/>
            </w:pPr>
            <w:r>
              <w:fldChar w:fldCharType="begin"/>
            </w:r>
            <w:r>
              <w:instrText xml:space="preserve"> MACROBUTTON NumberReference \* MERGEFORMAT (</w:instrText>
            </w:r>
            <w:r w:rsidR="00AE1B38">
              <w:fldChar w:fldCharType="begin"/>
            </w:r>
            <w:r w:rsidR="00AE1B38">
              <w:instrText xml:space="preserve"> SEQ Eq</w:instrText>
            </w:r>
            <w:r w:rsidR="00AE1B38">
              <w:instrText xml:space="preserve">nChapter \c \* Arabic \* MERGEFORMAT </w:instrText>
            </w:r>
            <w:r w:rsidR="00AE1B38">
              <w:fldChar w:fldCharType="separate"/>
            </w:r>
            <w:r w:rsidR="00AF55A2">
              <w:rPr>
                <w:noProof/>
              </w:rPr>
              <w:instrText>1</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3</w:instrText>
            </w:r>
            <w:r w:rsidR="00AE1B38">
              <w:rPr>
                <w:noProof/>
              </w:rPr>
              <w:fldChar w:fldCharType="end"/>
            </w:r>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670714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703B7909" w:rsidR="00CE2725" w:rsidRDefault="00CE2725" w:rsidP="00CE2725">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1</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4</w:instrText>
            </w:r>
            <w:r w:rsidR="00AE1B38">
              <w:rPr>
                <w:noProof/>
              </w:rPr>
              <w:fldChar w:fldCharType="end"/>
            </w:r>
            <w:r>
              <w:instrText>)</w:instrText>
            </w:r>
            <w:r>
              <w:fldChar w:fldCharType="end"/>
            </w:r>
            <w:bookmarkEnd w:id="25"/>
            <w:bookmarkEnd w:id="26"/>
            <w:bookmarkEnd w:id="27"/>
          </w:p>
        </w:tc>
      </w:tr>
    </w:tbl>
    <w:p w14:paraId="2656A54D" w14:textId="3DDA9CF8" w:rsidR="00AF0E7F" w:rsidRDefault="00AE1B38"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54FD67B"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AE1B38"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5CD400F" w:rsidR="00027FE4" w:rsidRDefault="00027FE4" w:rsidP="00027FE4">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1</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5</w:instrText>
            </w:r>
            <w:r w:rsidR="00AE1B38">
              <w:rPr>
                <w:noProof/>
              </w:rPr>
              <w:fldChar w:fldCharType="end"/>
            </w:r>
            <w:r>
              <w:instrText>)</w:instrText>
            </w:r>
            <w:r>
              <w:fldChar w:fldCharType="end"/>
            </w:r>
          </w:p>
        </w:tc>
      </w:tr>
    </w:tbl>
    <w:p w14:paraId="34F6917C" w14:textId="7204A844"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AF55A2" w:rsidRPr="00AF55A2">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4DEABAD6"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AF55A2" w:rsidRPr="00AF55A2">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0044E8F0"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AE1B38"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E1B38"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C9856F" w:rsidR="00FD0BD0" w:rsidRDefault="00FD0BD0" w:rsidP="00097C0A">
            <w:pPr>
              <w:pStyle w:val="EquationNumberStyle"/>
              <w:spacing w:line="480" w:lineRule="auto"/>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3</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w:instrText>
            </w:r>
            <w:r w:rsidR="00AE1B38">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AE1B38"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6283DE1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6AD1F7B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AE1B38"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51271123" w:rsidR="00776445" w:rsidRDefault="00776445" w:rsidP="00554C06">
            <w:pPr>
              <w:pStyle w:val="EquationNumberStyle"/>
            </w:pPr>
            <w:r>
              <w:fldChar w:fldCharType="begin"/>
            </w:r>
            <w:r>
              <w:instrText xml:space="preserve"> MACROBUTTON NumberReference \* MERGEFORMAT (</w:instrText>
            </w:r>
            <w:r w:rsidR="00AE1B38">
              <w:fldChar w:fldCharType="begin"/>
            </w:r>
            <w:r w:rsidR="00AE1B38">
              <w:instrText xml:space="preserve"> SEQ EqnChapt</w:instrText>
            </w:r>
            <w:r w:rsidR="00AE1B38">
              <w:instrText xml:space="preserve">er \c \* Arabic \* MERGEFORMAT </w:instrText>
            </w:r>
            <w:r w:rsidR="00AE1B38">
              <w:fldChar w:fldCharType="separate"/>
            </w:r>
            <w:r w:rsidR="00AF55A2">
              <w:rPr>
                <w:noProof/>
              </w:rPr>
              <w:instrText>3</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3</w:instrText>
            </w:r>
            <w:r w:rsidR="00AE1B38">
              <w:rPr>
                <w:noProof/>
              </w:rPr>
              <w:fldChar w:fldCharType="end"/>
            </w:r>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AE1B38"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AE1B38"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4EEF19C1"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AF55A2" w:rsidRPr="00AF55A2">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B107B5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AF55A2" w:rsidRPr="00AF55A2">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AF55A2" w:rsidRPr="00AF55A2">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AE1B38"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75B1256A"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03A9739B"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094D60">
        <w:rPr>
          <w:rFonts w:ascii="Times New Roman" w:hAnsi="Times New Roman" w:cs="Times New Roman"/>
        </w:rPr>
        <w:t>(</w:t>
      </w:r>
      <w:r w:rsidR="00AF55A2">
        <w:rPr>
          <w:rFonts w:ascii="Times New Roman" w:hAnsi="Times New Roman" w:cs="Times New Roman"/>
        </w:rPr>
        <w:t>3</w:t>
      </w:r>
      <w:r w:rsidR="00AF55A2" w:rsidRPr="00094D60">
        <w:rPr>
          <w:rFonts w:ascii="Times New Roman" w:hAnsi="Times New Roman" w:cs="Times New Roman"/>
        </w:rPr>
        <w:t>.</w:t>
      </w:r>
      <w:r w:rsidR="00AF55A2">
        <w:rPr>
          <w:rFonts w:ascii="Times New Roman" w:hAnsi="Times New Roman" w:cs="Times New Roman"/>
        </w:rPr>
        <w:t>4</w:t>
      </w:r>
      <w:r w:rsidR="00AF55A2"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AF55A2">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AE1B38"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74004E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AE1B38"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330140FD"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73544DC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AF55A2" w:rsidRPr="00AF55A2">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AE1B38"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E6C51F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AE1B3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4F29D38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352EE58A"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6</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8</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AE1B38"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5160B70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AE1B3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2715C867"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0ED07873"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F55A2" w:rsidRPr="00AF55A2">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AE1B3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AE1B3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3AE13843"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205F35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11</w:t>
      </w:r>
      <w:r w:rsidR="00AF55A2"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AE1B38"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226C27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AE1B3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AE1B38"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AE1B3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8A31C5A"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C0F9F86"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AAAD430"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AE1B3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AE1B3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5CDF89B1"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593E2E32"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AE1B38"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6D6DDF8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4A5FDFD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AE1B38"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1C0A4F2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3B207C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AE1B38"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0585028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29BD44FD"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16</w:t>
      </w:r>
      <w:r w:rsidR="00AF55A2"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AE1B3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4F7D30F"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AE1B38"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147DFE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BF33E0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15</w:t>
      </w:r>
      <w:r w:rsidR="00AF55A2"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AE1B38"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AE1B38"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5C67D8F4"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0E2CB7D1"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19</w:t>
      </w:r>
      <w:r w:rsidR="00AF55A2"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17</w:t>
      </w:r>
      <w:r w:rsidR="00AF55A2"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AE1B3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7CB16A8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70C5361B" w:rsidR="002821A7" w:rsidRDefault="002821A7" w:rsidP="002821A7">
            <w:pPr>
              <w:pStyle w:val="EquationNumberStyle"/>
              <w:spacing w:line="480" w:lineRule="auto"/>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3</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21</w:instrText>
            </w:r>
            <w:r w:rsidR="00AE1B38">
              <w:rPr>
                <w:noProof/>
              </w:rPr>
              <w:fldChar w:fldCharType="end"/>
            </w:r>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AE1B3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8338C9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A706D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43A14B7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23</w:t>
      </w:r>
      <w:r w:rsidR="00AF55A2"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AF55A2" w:rsidRPr="00AF55A2">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20</w:t>
      </w:r>
      <w:r w:rsidR="00AF55A2"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AE1B3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275927C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7C02D487"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24</w:t>
      </w:r>
      <w:r w:rsidR="00AF55A2"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AE1B3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5FF7C36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AE1B3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5953A7FE"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052214A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AE1B38"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5454DDB5"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AE1B3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AE1B3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4AA0F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AE1B38"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AE1B3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AE1B38"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1101B"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F48DBE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42EF20F"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AE1B38"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BC5C1B3"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B1C9D38"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6E94A8E"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4D001F0"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EF53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0CA90FA"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AE1B38"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47981AA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5E10009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AE1B38"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298B162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AE1B38"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78519A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AE1B38"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36E45C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AE1B3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E9B86D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AE1B38"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4C9F545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023281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B7D88B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AE1B3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F41AB09"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4A6FC4E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6775A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29B25A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AE1B3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7D2ABB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3D49918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0B20CF61"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0E2D91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07CA79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D2D260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AE1B3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50E7E917"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0531DA0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4A599C24"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26A2736"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7A4EC410"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5E45CE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AE1B38"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63D9C456"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52932298"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374BB679"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09938B2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AE1B3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63847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9FD8C39"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AE1B3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2151313"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D084B5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3B4FAA00"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AE1B3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AE1B3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AE1B3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AE1B3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7AA9A7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8B68959"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AE1B38"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51B852C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3638107"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7C75FF5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1D7410DE"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AE1B3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325EAFD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AE1B3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AE1B3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AE1B3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AE1B3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AE1B3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AE1B3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AE1B3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AE1B38"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AE1B3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1284A2D5"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AE1B3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6330F942"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4841AE4"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F0E1A0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1F37830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3F699E4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25</w:t>
      </w:r>
      <w:r w:rsidR="00AF55A2"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AE1B3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504B285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AE1B3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003947F0"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384FFDF7"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0859DA4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018028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E386B01"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EE9870"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27</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C15BBEE"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AE1B3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D88279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EBF1B3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AE1B3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175B24A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B9CA1EF"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22D587E1"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81F6A4"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270F7C0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3B7A7A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673AD5BE"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AE1B3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40FF785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AE1B3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2DE6A9E5"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457125F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7809108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1</w:t>
      </w:r>
      <w:r w:rsidR="00AF55A2"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1CB0B7E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AE1B3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F93FB5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721E141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AE1B3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149FA9AF"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2BFE2A1B"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AE1B3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0069C29"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AE1B3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65B68F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AE1B3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0E18F092"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5EA53AA3"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AE1B3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620000A4"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425C4EDA"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AE1B38"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0119A395"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16F71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462EB1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4F2568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A1CCF6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6DC26E1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52D048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49</w:t>
      </w:r>
      <w:r w:rsidR="00AF55A2"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AE1B38"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A0E42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00E50A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7833C01E"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AE1B38"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612C5AB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E09261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853C6F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7740A50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81BC6A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AE1B3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70290D5C"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AE1B38"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1A75258"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003D71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AE1B3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46E3986A"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AE1B38"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92C4A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59B1F3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AE1B38"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E3271D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75B3958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AE1B3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FB3410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01A0556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51</w:t>
      </w:r>
      <w:r w:rsidR="00AF55A2"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DEC3A9A"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7FD8FFFA"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800F8EC"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AE1B38"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AE1B38"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D29AAB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EBDE33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69A10DF4"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AE1B3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023831A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15C084F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4741B46"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517996A"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AE1B3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6162FDA4"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AE1B3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4F875B7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54C531D9"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AE1B38"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AE1B38"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AE1B38"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571A804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AE1B38"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2216339B"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AE1B38"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6BB7A2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AE1B38"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ABF8E4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4930B9B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AE1B38"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2565AFE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3031514"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AF55A2" w:rsidRPr="00AF55A2">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AE1B38"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7406469D"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2B4F5286"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554BCA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71</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70</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AE1B38"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3AAD5F5F"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B302ED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5EC0D3F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7B4CD79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5CFDB3B"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C923B5F"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BB6535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6124C0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AE1B38"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6213C76E"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AE1B38"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7C55B9F"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AE1B38"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9F88F5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AE1B38"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DA37EE3"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40C1A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57931CB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44D228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AF55A2" w:rsidRPr="00AF55A2">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0ED908F"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AF55A2" w:rsidRPr="00AF55A2">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AE1B38"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1E37220B" w:rsidR="00680EBF" w:rsidRDefault="00680EBF" w:rsidP="00680EBF">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w:instrText>
            </w:r>
            <w:r w:rsidR="00AE1B38">
              <w:rPr>
                <w:noProof/>
              </w:rPr>
              <w:fldChar w:fldCharType="end"/>
            </w:r>
            <w:r>
              <w:instrText>)</w:instrText>
            </w:r>
            <w:r>
              <w:fldChar w:fldCharType="end"/>
            </w:r>
            <w:bookmarkEnd w:id="240"/>
          </w:p>
        </w:tc>
      </w:tr>
    </w:tbl>
    <w:p w14:paraId="1D0886EC" w14:textId="3CD92C64"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AE1B38"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6264F128" w:rsidR="00B45548" w:rsidRDefault="00B45548" w:rsidP="00B45548">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2</w:instrText>
            </w:r>
            <w:r w:rsidR="00AE1B38">
              <w:rPr>
                <w:noProof/>
              </w:rPr>
              <w:fldChar w:fldCharType="end"/>
            </w:r>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AE1B38"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3D89DCE" w:rsidR="00A21C0D" w:rsidRDefault="00A21C0D" w:rsidP="00A21C0D">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w:instrText>
            </w:r>
            <w:r w:rsidR="00AE1B38">
              <w:instrText xml:space="preserve">\* MERGEFORMAT </w:instrText>
            </w:r>
            <w:r w:rsidR="00AE1B38">
              <w:fldChar w:fldCharType="separate"/>
            </w:r>
            <w:r w:rsidR="00AF55A2">
              <w:rPr>
                <w:noProof/>
              </w:rPr>
              <w:instrText>3</w:instrText>
            </w:r>
            <w:r w:rsidR="00AE1B38">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AE1B38"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B1A1288" w:rsidR="00A21C0D" w:rsidRDefault="00A21C0D" w:rsidP="00A21C0D">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4</w:instrText>
            </w:r>
            <w:r w:rsidR="00AE1B38">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AE1B38"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42262A19" w:rsidR="00F0037A" w:rsidRDefault="00F0037A" w:rsidP="00F0037A">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5</w:instrText>
            </w:r>
            <w:r w:rsidR="00AE1B38">
              <w:rPr>
                <w:noProof/>
              </w:rPr>
              <w:fldChar w:fldCharType="end"/>
            </w:r>
            <w:r>
              <w:instrText>)</w:instrText>
            </w:r>
            <w:r>
              <w:fldChar w:fldCharType="end"/>
            </w:r>
            <w:bookmarkEnd w:id="242"/>
          </w:p>
        </w:tc>
      </w:tr>
    </w:tbl>
    <w:p w14:paraId="76A91607" w14:textId="0951486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AE1B38"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77773091" w:rsidR="00F0037A" w:rsidRDefault="00F0037A" w:rsidP="00F0037A">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6</w:instrText>
            </w:r>
            <w:r w:rsidR="00AE1B38">
              <w:rPr>
                <w:noProof/>
              </w:rPr>
              <w:fldChar w:fldCharType="end"/>
            </w:r>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366862A"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AE1B38"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37F68E42" w:rsidR="00D90CC8" w:rsidRDefault="00D90CC8" w:rsidP="00D90CC8">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7</w:instrText>
            </w:r>
            <w:r w:rsidR="00AE1B38">
              <w:rPr>
                <w:noProof/>
              </w:rPr>
              <w:fldChar w:fldCharType="end"/>
            </w:r>
            <w:r>
              <w:instrText>)</w:instrText>
            </w:r>
            <w:r>
              <w:fldChar w:fldCharType="end"/>
            </w:r>
            <w:bookmarkEnd w:id="244"/>
          </w:p>
        </w:tc>
      </w:tr>
    </w:tbl>
    <w:p w14:paraId="12F34919" w14:textId="1F842949"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AF55A2" w:rsidRPr="00AF55A2">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AE1B38"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2E34E668" w:rsidR="00D90CC8" w:rsidRDefault="00D90CC8" w:rsidP="00D90CC8">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8</w:instrText>
            </w:r>
            <w:r w:rsidR="00AE1B38">
              <w:rPr>
                <w:noProof/>
              </w:rPr>
              <w:fldChar w:fldCharType="end"/>
            </w:r>
            <w:r>
              <w:instrText>)</w:instrText>
            </w:r>
            <w:r>
              <w:fldChar w:fldCharType="end"/>
            </w:r>
            <w:bookmarkEnd w:id="245"/>
          </w:p>
        </w:tc>
      </w:tr>
    </w:tbl>
    <w:p w14:paraId="32E74CFC" w14:textId="72387BC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AF55A2" w:rsidRPr="00AF55A2">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AF55A2" w:rsidRPr="00AF55A2">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AE1B38"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47097B91" w:rsidR="008D1D4D" w:rsidRDefault="008D1D4D" w:rsidP="008D1D4D">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9</w:instrText>
            </w:r>
            <w:r w:rsidR="00AE1B38">
              <w:rPr>
                <w:noProof/>
              </w:rPr>
              <w:fldChar w:fldCharType="end"/>
            </w:r>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AE1B38"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652F2458" w:rsidR="00602A29" w:rsidRDefault="00602A29" w:rsidP="00602A29">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10</w:instrText>
            </w:r>
            <w:r w:rsidR="00AE1B38">
              <w:rPr>
                <w:noProof/>
              </w:rPr>
              <w:fldChar w:fldCharType="end"/>
            </w:r>
            <w:r>
              <w:instrText>)</w:instrText>
            </w:r>
            <w:r>
              <w:fldChar w:fldCharType="end"/>
            </w:r>
            <w:bookmarkEnd w:id="247"/>
          </w:p>
        </w:tc>
      </w:tr>
    </w:tbl>
    <w:p w14:paraId="3C17F45B" w14:textId="5ACDD988"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AF55A2" w:rsidRPr="00AF55A2">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AE1B38"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1A86ACAF" w:rsidR="00602A29" w:rsidRDefault="00602A29" w:rsidP="00602A29">
            <w:pPr>
              <w:pStyle w:val="EquationNumberStyle"/>
            </w:pPr>
            <w:r>
              <w:fldChar w:fldCharType="begin"/>
            </w:r>
            <w:r>
              <w:instrText xml:space="preserve"> MACROBUTTON NumberReference \* MERGEFORMAT (</w:instrText>
            </w:r>
            <w:r w:rsidR="00AE1B38">
              <w:fldChar w:fldCharType="begin"/>
            </w:r>
            <w:r w:rsidR="00AE1B38">
              <w:instrText xml:space="preserve"> SEQ EqnChapter \c \</w:instrText>
            </w:r>
            <w:r w:rsidR="00AE1B38">
              <w:instrText xml:space="preserve">*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11</w:instrText>
            </w:r>
            <w:r w:rsidR="00AE1B38">
              <w:rPr>
                <w:noProof/>
              </w:rPr>
              <w:fldChar w:fldCharType="end"/>
            </w:r>
            <w:r>
              <w:instrText>)</w:instrText>
            </w:r>
            <w:r>
              <w:fldChar w:fldCharType="end"/>
            </w:r>
            <w:bookmarkEnd w:id="248"/>
            <w:bookmarkEnd w:id="249"/>
          </w:p>
        </w:tc>
      </w:tr>
    </w:tbl>
    <w:p w14:paraId="3C3ECDDF" w14:textId="2287F24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AF55A2" w:rsidRPr="00AF55A2">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7CC5F090" w:rsidR="00FF392A" w:rsidRDefault="00FF392A" w:rsidP="00FF392A">
            <w:pPr>
              <w:pStyle w:val="EquationNumberStyle"/>
            </w:pPr>
            <w:r>
              <w:fldChar w:fldCharType="begin"/>
            </w:r>
            <w:r>
              <w:instrText xml:space="preserve"> MACROBUTTON NumberReference \* MERGEFORMAT (</w:instrText>
            </w:r>
            <w:r w:rsidR="00AE1B38">
              <w:fldChar w:fldCharType="begin"/>
            </w:r>
            <w:r w:rsidR="00AE1B38">
              <w:instrText xml:space="preserve"> SEQ EqnChapter</w:instrText>
            </w:r>
            <w:r w:rsidR="00AE1B38">
              <w:instrText xml:space="preserve">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12</w:instrText>
            </w:r>
            <w:r w:rsidR="00AE1B38">
              <w:rPr>
                <w:noProof/>
              </w:rPr>
              <w:fldChar w:fldCharType="end"/>
            </w:r>
            <w:r>
              <w:instrText>)</w:instrText>
            </w:r>
            <w:r>
              <w:fldChar w:fldCharType="end"/>
            </w:r>
            <w:bookmarkEnd w:id="250"/>
            <w:bookmarkEnd w:id="251"/>
            <w:bookmarkEnd w:id="252"/>
            <w:bookmarkEnd w:id="253"/>
            <w:bookmarkEnd w:id="254"/>
            <w:bookmarkEnd w:id="255"/>
          </w:p>
        </w:tc>
      </w:tr>
    </w:tbl>
    <w:p w14:paraId="2F39322A" w14:textId="6EB569B6"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1B177E34" w:rsidR="00237BBA" w:rsidRDefault="00237BBA" w:rsidP="00237BBA">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13</w:instrText>
            </w:r>
            <w:r w:rsidR="00AE1B38">
              <w:rPr>
                <w:noProof/>
              </w:rPr>
              <w:fldChar w:fldCharType="end"/>
            </w:r>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AE1B38"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AE1B38"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23C6C01" w:rsidR="00AF55A2" w:rsidRDefault="00AF55A2" w:rsidP="00AF55A2">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Pr>
                <w:noProof/>
              </w:rPr>
              <w:instrText>14</w:instrText>
            </w:r>
            <w:r w:rsidR="00AE1B38">
              <w:rPr>
                <w:noProof/>
              </w:rPr>
              <w:fldChar w:fldCharType="end"/>
            </w:r>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32AB3A17" w:rsidR="00AF55A2" w:rsidRDefault="00AF55A2" w:rsidP="00AF55A2">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Pr>
                <w:noProof/>
              </w:rPr>
              <w:instrText>15</w:instrText>
            </w:r>
            <w:r w:rsidR="00AE1B38">
              <w:rPr>
                <w:noProof/>
              </w:rPr>
              <w:fldChar w:fldCharType="end"/>
            </w:r>
            <w:r>
              <w:instrText>)</w:instrText>
            </w:r>
            <w:r>
              <w:fldChar w:fldCharType="end"/>
            </w:r>
            <w:bookmarkEnd w:id="256"/>
            <w:bookmarkEnd w:id="257"/>
            <w:bookmarkEnd w:id="258"/>
            <w:bookmarkEnd w:id="259"/>
          </w:p>
        </w:tc>
      </w:tr>
    </w:tbl>
    <w:p w14:paraId="25CC45E1" w14:textId="0BE6FF36"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Pr="00965906">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AE1B38"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2FE94F0D" w:rsidR="00953A5F" w:rsidRDefault="00953A5F" w:rsidP="00953A5F">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16</w:instrText>
            </w:r>
            <w:r w:rsidR="00AE1B38">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2494910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C65D26" w:rsidRPr="00C65D26">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AE1B38"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3447E67"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AF55A2" w:rsidRPr="00AF55A2">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77176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AF55A2" w:rsidRPr="00AF55A2">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AE1B38"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C23235" w:rsidR="009B126B" w:rsidRDefault="009B126B" w:rsidP="00D1533F">
            <w:pPr>
              <w:pStyle w:val="EquationNumberStyle"/>
            </w:pPr>
            <w:r>
              <w:fldChar w:fldCharType="begin"/>
            </w:r>
            <w:r>
              <w:instrText xml:space="preserve"> MACROBUTTON NumberReference \* MERGEFORMAT (</w:instrText>
            </w:r>
            <w:r w:rsidR="00AE1B38">
              <w:fldChar w:fldCharType="begin"/>
            </w:r>
            <w:r w:rsidR="00AE1B38">
              <w:instrText xml:space="preserve"> SEQ EqnChapter \c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17</w:instrText>
            </w:r>
            <w:r w:rsidR="00AE1B38">
              <w:rPr>
                <w:noProof/>
              </w:rPr>
              <w:fldChar w:fldCharType="end"/>
            </w:r>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AE1B38"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AE1B38"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AE1B38"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1412C0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AF55A2" w:rsidRPr="00AF55A2">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AE1B38"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7E12A4" w:rsidR="00E24175" w:rsidRDefault="00E24175" w:rsidP="00E24175">
            <w:pPr>
              <w:pStyle w:val="EquationNumberStyle"/>
            </w:pPr>
            <w:r>
              <w:fldChar w:fldCharType="begin"/>
            </w:r>
            <w:r>
              <w:instrText xml:space="preserve"> MACROBUTTON NumberReference \* MERGEFORMAT (</w:instrText>
            </w:r>
            <w:r w:rsidR="00AE1B38">
              <w:fldChar w:fldCharType="begin"/>
            </w:r>
            <w:r w:rsidR="00AE1B38">
              <w:instrText xml:space="preserve"> SEQ EqnChapter \</w:instrText>
            </w:r>
            <w:r w:rsidR="00AE1B38">
              <w:instrText xml:space="preserve">c \* Arabic \* MERGEFORMAT </w:instrText>
            </w:r>
            <w:r w:rsidR="00AE1B38">
              <w:fldChar w:fldCharType="separate"/>
            </w:r>
            <w:r w:rsidR="00AF55A2">
              <w:rPr>
                <w:noProof/>
              </w:rPr>
              <w:instrText>5</w:instrText>
            </w:r>
            <w:r w:rsidR="00AE1B38">
              <w:rPr>
                <w:noProof/>
              </w:rPr>
              <w:fldChar w:fldCharType="end"/>
            </w:r>
            <w:r>
              <w:instrText>.</w:instrText>
            </w:r>
            <w:r w:rsidR="00AE1B38">
              <w:fldChar w:fldCharType="begin"/>
            </w:r>
            <w:r w:rsidR="00AE1B38">
              <w:instrText xml:space="preserve"> SEQ EquationNumber \n \* Arabic \* MERGEFORMAT </w:instrText>
            </w:r>
            <w:r w:rsidR="00AE1B38">
              <w:fldChar w:fldCharType="separate"/>
            </w:r>
            <w:r w:rsidR="00AF55A2">
              <w:rPr>
                <w:noProof/>
              </w:rPr>
              <w:instrText>18</w:instrText>
            </w:r>
            <w:r w:rsidR="00AE1B38">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AE1B38"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506A91B0">
                  <wp:extent cx="5394960" cy="3606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3606257"/>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0E14413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Pr>
                <w:rFonts w:ascii="Times New Roman" w:hAnsi="Times New Roman" w:cs="Times New Roman"/>
                <w:szCs w:val="24"/>
              </w:rPr>
              <w:t>Setup for demonstrating capture volume extension</w:t>
            </w:r>
            <w:r>
              <w:rPr>
                <w:rFonts w:ascii="Times New Roman" w:eastAsiaTheme="minorEastAsia" w:hAnsi="Times New Roman" w:cs="Times New Roman"/>
                <w:szCs w:val="24"/>
              </w:rPr>
              <w:t xml:space="preserve">.  We placed three human figure cutouts at 3.429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4.038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and 4.648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w:t>
            </w:r>
            <w:r w:rsidR="00C33A08">
              <w:rPr>
                <w:rFonts w:ascii="Times New Roman" w:eastAsiaTheme="minorEastAsia" w:hAnsi="Times New Roman" w:cs="Times New Roman"/>
                <w:szCs w:val="24"/>
              </w:rPr>
              <w:t xml:space="preserve">measured </w:t>
            </w:r>
            <w:r>
              <w:rPr>
                <w:rFonts w:ascii="Times New Roman" w:eastAsiaTheme="minorEastAsia" w:hAnsi="Times New Roman" w:cs="Times New Roman"/>
                <w:szCs w:val="24"/>
              </w:rPr>
              <w:t>from the center of the entrance pupil of the camera.  Each cutout</w:t>
            </w:r>
            <w:r w:rsidR="00C33A08">
              <w:rPr>
                <w:rFonts w:ascii="Times New Roman" w:eastAsiaTheme="minorEastAsia" w:hAnsi="Times New Roman" w:cs="Times New Roman"/>
                <w:szCs w:val="24"/>
              </w:rPr>
              <w:t xml:space="preserve"> consisted of a 2 </w:t>
            </w:r>
            <w:r w:rsidR="00C33A08" w:rsidRPr="00C33A08">
              <w:rPr>
                <w:rFonts w:ascii="Times New Roman" w:eastAsiaTheme="minorEastAsia" w:hAnsi="Times New Roman" w:cs="Times New Roman"/>
                <w:i/>
                <w:szCs w:val="24"/>
              </w:rPr>
              <w:t>lp/mm</w:t>
            </w:r>
            <w:r w:rsidR="00C33A08">
              <w:rPr>
                <w:rFonts w:ascii="Times New Roman" w:eastAsiaTheme="minorEastAsia" w:hAnsi="Times New Roman" w:cs="Times New Roman"/>
                <w:szCs w:val="24"/>
              </w:rPr>
              <w:t xml:space="preserve"> resolution target and a pair of artificial iris of diameter equal to 12 </w:t>
            </w:r>
            <w:r w:rsidR="00C33A08" w:rsidRPr="00C33A08">
              <w:rPr>
                <w:rFonts w:ascii="Times New Roman" w:eastAsiaTheme="minorEastAsia" w:hAnsi="Times New Roman" w:cs="Times New Roman"/>
                <w:i/>
                <w:szCs w:val="24"/>
              </w:rPr>
              <w:t>mm</w:t>
            </w:r>
            <w:r w:rsidR="00C33A08">
              <w:rPr>
                <w:rFonts w:ascii="Times New Roman" w:eastAsiaTheme="minorEastAsia" w:hAnsi="Times New Roman" w:cs="Times New Roman"/>
                <w:szCs w:val="24"/>
              </w:rPr>
              <w:t xml:space="preserve">.  We also placed two long aluminum rulers on each side to aid image registration.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18EF3EDD"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385DB8" w:rsidRPr="00385DB8">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2142EE57" w:rsidR="00B15C22" w:rsidRDefault="00AE1B38"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B76E61" w:rsidRPr="00B76E61">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69"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69"/>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The 2 lp/mm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3D859306"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AE1B38"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6F9C0E63">
                  <wp:extent cx="4754880" cy="515263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54880"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77777777"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0"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0"/>
            <w:r>
              <w:rPr>
                <w:rFonts w:ascii="Times New Roman" w:hAnsi="Times New Roman" w:cs="Times New Roman"/>
                <w:b/>
                <w:color w:val="C00000"/>
              </w:rPr>
              <w:t xml:space="preserve"> </w:t>
            </w:r>
            <w:r>
              <w:rPr>
                <w:rFonts w:ascii="Times New Roman" w:hAnsi="Times New Roman" w:cs="Times New Roman"/>
                <w:szCs w:val="24"/>
              </w:rPr>
              <w:t>Regions of focus in the registered images in the angular focus stack</w:t>
            </w:r>
            <w:r>
              <w:rPr>
                <w:rFonts w:ascii="Times New Roman" w:eastAsiaTheme="minorEastAsia" w:hAnsi="Times New Roman" w:cs="Times New Roman"/>
                <w:szCs w:val="24"/>
              </w:rPr>
              <w:t xml:space="preserve">.  The images in the stack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59EEEB65"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Pr="001D27F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images experienced small shifts (between 1 and 9 pixels) even along the horizontal direction.  We </w:t>
      </w:r>
      <w:r>
        <w:rPr>
          <w:rFonts w:ascii="Times New Roman" w:eastAsiaTheme="minorEastAsia" w:hAnsi="Times New Roman" w:cs="Times New Roman"/>
        </w:rPr>
        <w:lastRenderedPageBreak/>
        <w:t>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1"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1"/>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B347BF4">
                  <wp:extent cx="4663440" cy="67519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663440" cy="6751937"/>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77777777"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2"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2"/>
            <w:r>
              <w:rPr>
                <w:rFonts w:ascii="Times New Roman" w:hAnsi="Times New Roman" w:cs="Times New Roman"/>
                <w:b/>
                <w:color w:val="C00000"/>
              </w:rPr>
              <w:t xml:space="preserve"> </w:t>
            </w:r>
            <w:r>
              <w:rPr>
                <w:rFonts w:ascii="Times New Roman" w:hAnsi="Times New Roman" w:cs="Times New Roman"/>
                <w:szCs w:val="24"/>
              </w:rPr>
              <w:t xml:space="preserve">Zoomed-in view of regions-of-interest in the composite image shown in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Despite the presence of noise (introduced by the various uncertainties involved in the experiment) in the composite image, we can clearly see that the fine sinusoidal patterns from all the targets are clearly resolved.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w:t>
      </w:r>
      <w:bookmarkStart w:id="273" w:name="_GoBack"/>
      <w:bookmarkEnd w:id="273"/>
      <w:r w:rsidR="00760407">
        <w:rPr>
          <w:rFonts w:ascii="Times New Roman" w:hAnsi="Times New Roman" w:cs="Times New Roman"/>
        </w:rPr>
        <w:t xml:space="preserve">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8C0653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0985466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95C08E8"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AF55A2" w:rsidRPr="00AF55A2">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6FC2FC8"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AF55A2" w:rsidRPr="00AF55A2">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69D102"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49F2B01"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10</w:t>
      </w:r>
      <w:r w:rsidR="00AF55A2"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AE1B38"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E8FBCB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0DCF7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AE1B3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3419AF34"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AE1B3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74D275C5"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AE1B38"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AE1B38"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CA6E4D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AE1B38"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AE1B38"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AE1B3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AE1B3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AE1B38"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AE1B38"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AE1B3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0A17AE99"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AE1B3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0A973D9B"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AE1B38"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9DAEE0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AE1B38"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AE1B3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AE1B3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AE1B3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AE1B3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DEC048B"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AE1B38"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75F46EE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1DD7422"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AE1B38"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AE1B38"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AE1B3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AE1B3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AE1B3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0F5ECF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930EC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AE1B38"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AE1B38"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86B2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2AA7B47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AE1B38"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34835266"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AE1B3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758741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AE1B3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53BFF1E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AE1B3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2D619340"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AE1B3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0D00235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5FD42A86"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AE1B3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263F9B2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AE1B38"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749CE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AE1B38"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AE1B38"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AE1B38"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ECEEB4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AE1B3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AE1B3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FA218C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E3547B" w14:textId="77777777" w:rsidR="00AE1B38" w:rsidRDefault="00AE1B38" w:rsidP="00165E15">
      <w:pPr>
        <w:spacing w:after="0" w:line="240" w:lineRule="auto"/>
      </w:pPr>
      <w:r>
        <w:separator/>
      </w:r>
    </w:p>
  </w:endnote>
  <w:endnote w:type="continuationSeparator" w:id="0">
    <w:p w14:paraId="559780DB" w14:textId="77777777" w:rsidR="00AE1B38" w:rsidRDefault="00AE1B3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F274014" w:rsidR="002E0F0E" w:rsidRDefault="002E0F0E"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A47B24">
          <w:rPr>
            <w:rFonts w:ascii="Times New Roman" w:hAnsi="Times New Roman" w:cs="Times New Roman"/>
            <w:noProof/>
            <w:color w:val="000000" w:themeColor="text1"/>
          </w:rPr>
          <w:t>149</w:t>
        </w:r>
        <w:r w:rsidRPr="002D6DAC">
          <w:rPr>
            <w:rFonts w:ascii="Times New Roman" w:hAnsi="Times New Roman" w:cs="Times New Roman"/>
            <w:noProof/>
            <w:color w:val="000000" w:themeColor="text1"/>
          </w:rPr>
          <w:fldChar w:fldCharType="end"/>
        </w:r>
      </w:p>
    </w:sdtContent>
  </w:sdt>
  <w:p w14:paraId="23DC7B5E" w14:textId="77777777" w:rsidR="002E0F0E" w:rsidRDefault="002E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B9557" w14:textId="77777777" w:rsidR="00AE1B38" w:rsidRDefault="00AE1B38" w:rsidP="00165E15">
      <w:pPr>
        <w:spacing w:after="0" w:line="240" w:lineRule="auto"/>
      </w:pPr>
      <w:r>
        <w:separator/>
      </w:r>
    </w:p>
  </w:footnote>
  <w:footnote w:type="continuationSeparator" w:id="0">
    <w:p w14:paraId="7F921089" w14:textId="77777777" w:rsidR="00AE1B38" w:rsidRDefault="00AE1B38" w:rsidP="00165E15">
      <w:pPr>
        <w:spacing w:after="0" w:line="240" w:lineRule="auto"/>
      </w:pPr>
      <w:r>
        <w:continuationSeparator/>
      </w:r>
    </w:p>
  </w:footnote>
  <w:footnote w:id="1">
    <w:p w14:paraId="72686980" w14:textId="77777777" w:rsidR="002E0F0E" w:rsidRDefault="002E0F0E"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2E0F0E" w:rsidRPr="006118AE" w:rsidRDefault="002E0F0E"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2E0F0E" w:rsidRPr="00261509" w:rsidRDefault="002E0F0E">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073A2-E5EA-4082-96F6-B7359E708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13676</TotalTime>
  <Pages>165</Pages>
  <Words>81433</Words>
  <Characters>464169</Characters>
  <Application>Microsoft Office Word</Application>
  <DocSecurity>0</DocSecurity>
  <Lines>3868</Lines>
  <Paragraphs>1089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179</cp:revision>
  <cp:lastPrinted>2016-11-09T21:24:00Z</cp:lastPrinted>
  <dcterms:created xsi:type="dcterms:W3CDTF">2016-10-25T21:32:00Z</dcterms:created>
  <dcterms:modified xsi:type="dcterms:W3CDTF">2016-11-14T20:43:00Z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